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4D82" w14:textId="32B971F1" w:rsidR="003723B4" w:rsidRPr="00B135F9" w:rsidRDefault="00F8292D" w:rsidP="003444EE">
      <w:pPr>
        <w:pStyle w:val="Title"/>
        <w:rPr>
          <w:rFonts w:eastAsia="Times New Roman"/>
        </w:rPr>
      </w:pPr>
      <w:r w:rsidRPr="00B135F9">
        <w:rPr>
          <w:rFonts w:eastAsia="Times New Roman"/>
        </w:rPr>
        <w:t xml:space="preserve">CITY OF </w:t>
      </w:r>
      <w:r w:rsidR="003723B4" w:rsidRPr="00B135F9">
        <w:rPr>
          <w:rFonts w:eastAsia="Times New Roman"/>
        </w:rPr>
        <w:t xml:space="preserve">WAUCHULA </w:t>
      </w:r>
      <w:r w:rsidRPr="00B135F9">
        <w:rPr>
          <w:rFonts w:eastAsia="Times New Roman"/>
        </w:rPr>
        <w:t xml:space="preserve">MUNICIPAL </w:t>
      </w:r>
      <w:r w:rsidR="003723B4" w:rsidRPr="00B135F9">
        <w:rPr>
          <w:rFonts w:eastAsia="Times New Roman"/>
        </w:rPr>
        <w:t>AIRPORT</w:t>
      </w:r>
      <w:r w:rsidRPr="00B135F9">
        <w:rPr>
          <w:rFonts w:eastAsia="Times New Roman"/>
        </w:rPr>
        <w:t xml:space="preserve"> ADVISORY BOARD</w:t>
      </w:r>
      <w:r w:rsidR="009E7EDB">
        <w:rPr>
          <w:rFonts w:eastAsia="Times New Roman"/>
        </w:rPr>
        <w:t xml:space="preserve"> MEETING AGENDA</w:t>
      </w:r>
    </w:p>
    <w:p w14:paraId="56002E98" w14:textId="2EB7E46E" w:rsidR="003723B4" w:rsidRPr="00B135F9" w:rsidRDefault="00F8292D" w:rsidP="009E7EDB">
      <w:pPr>
        <w:pStyle w:val="Subtitle"/>
        <w:rPr>
          <w:rFonts w:eastAsia="Times New Roman"/>
        </w:rPr>
      </w:pPr>
      <w:r w:rsidRPr="00B135F9">
        <w:rPr>
          <w:rFonts w:eastAsia="Times New Roman"/>
        </w:rPr>
        <w:t xml:space="preserve">MONDAY, </w:t>
      </w:r>
      <w:r w:rsidR="003B7539">
        <w:rPr>
          <w:rFonts w:eastAsia="Times New Roman"/>
        </w:rPr>
        <w:t>JULY 10</w:t>
      </w:r>
      <w:r w:rsidR="003B7539" w:rsidRPr="003B7539">
        <w:rPr>
          <w:rFonts w:eastAsia="Times New Roman"/>
          <w:vertAlign w:val="superscript"/>
        </w:rPr>
        <w:t>TH</w:t>
      </w:r>
      <w:r w:rsidR="003B7539">
        <w:rPr>
          <w:rFonts w:eastAsia="Times New Roman"/>
        </w:rPr>
        <w:t xml:space="preserve">, </w:t>
      </w:r>
      <w:r w:rsidR="00374C9B">
        <w:rPr>
          <w:rFonts w:eastAsia="Times New Roman"/>
        </w:rPr>
        <w:t xml:space="preserve">2023 </w:t>
      </w:r>
      <w:r w:rsidRPr="00B135F9">
        <w:rPr>
          <w:rFonts w:eastAsia="Times New Roman"/>
        </w:rPr>
        <w:t xml:space="preserve">AT </w:t>
      </w:r>
      <w:r w:rsidR="00B135F9" w:rsidRPr="00B135F9">
        <w:rPr>
          <w:rFonts w:eastAsia="Times New Roman"/>
        </w:rPr>
        <w:t>1:30</w:t>
      </w:r>
      <w:r w:rsidRPr="00B135F9">
        <w:rPr>
          <w:rFonts w:eastAsia="Times New Roman"/>
        </w:rPr>
        <w:t xml:space="preserve"> P.M.</w:t>
      </w:r>
    </w:p>
    <w:p w14:paraId="60086A2A" w14:textId="77777777" w:rsidR="00F8292D" w:rsidRPr="00B135F9" w:rsidRDefault="00F8292D" w:rsidP="009E7EDB">
      <w:pPr>
        <w:pStyle w:val="Subtitle"/>
        <w:rPr>
          <w:rFonts w:eastAsia="Times New Roman"/>
        </w:rPr>
      </w:pPr>
      <w:r w:rsidRPr="00B135F9">
        <w:rPr>
          <w:rFonts w:eastAsia="Times New Roman"/>
        </w:rPr>
        <w:t>CITY COMMISSION CHAMBERS, SUITE 105</w:t>
      </w:r>
    </w:p>
    <w:p w14:paraId="7BFB74C4" w14:textId="77777777" w:rsidR="00F8292D" w:rsidRPr="00B135F9" w:rsidRDefault="00F8292D" w:rsidP="009E7EDB">
      <w:pPr>
        <w:pStyle w:val="Subtitle"/>
        <w:rPr>
          <w:rFonts w:eastAsia="Times New Roman"/>
        </w:rPr>
      </w:pPr>
      <w:r w:rsidRPr="00B135F9">
        <w:rPr>
          <w:rFonts w:eastAsia="Times New Roman"/>
        </w:rPr>
        <w:t>225 EAST MAIN STREET, WAUCHULA, FLORIDA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0A6FF0" w:rsidRPr="000A6FF0" w14:paraId="486C093B" w14:textId="77777777" w:rsidTr="00F1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0" w:type="dxa"/>
            <w:tcBorders>
              <w:bottom w:val="none" w:sz="0" w:space="0" w:color="auto"/>
              <w:right w:val="none" w:sz="0" w:space="0" w:color="auto"/>
            </w:tcBorders>
          </w:tcPr>
          <w:p w14:paraId="7F53AEF6" w14:textId="18483E41" w:rsidR="000A6FF0" w:rsidRPr="00970170" w:rsidRDefault="000A6FF0" w:rsidP="000A6FF0">
            <w:pPr>
              <w:rPr>
                <w:rStyle w:val="Strong"/>
                <w:sz w:val="24"/>
                <w:szCs w:val="24"/>
              </w:rPr>
            </w:pPr>
            <w:r w:rsidRPr="00970170">
              <w:rPr>
                <w:rStyle w:val="Strong"/>
                <w:sz w:val="24"/>
                <w:szCs w:val="24"/>
              </w:rPr>
              <w:t>Advisory Board Members</w:t>
            </w:r>
          </w:p>
        </w:tc>
      </w:tr>
      <w:tr w:rsidR="000A6FF0" w:rsidRPr="000A6FF0" w14:paraId="1CA81D9C" w14:textId="77777777" w:rsidTr="00F1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F1932E" w14:textId="77777777" w:rsidR="000A6FF0" w:rsidRPr="000A6FF0" w:rsidRDefault="000A6FF0" w:rsidP="000A6FF0">
            <w:r w:rsidRPr="000A6FF0">
              <w:t>Lavon Cobb, Chair</w:t>
            </w:r>
          </w:p>
        </w:tc>
      </w:tr>
      <w:tr w:rsidR="000A6FF0" w:rsidRPr="000A6FF0" w14:paraId="76E22B80" w14:textId="77777777" w:rsidTr="00F175A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none" w:sz="0" w:space="0" w:color="auto"/>
            </w:tcBorders>
          </w:tcPr>
          <w:p w14:paraId="60C81533" w14:textId="77777777" w:rsidR="000A6FF0" w:rsidRPr="000A6FF0" w:rsidRDefault="000A6FF0" w:rsidP="000A6FF0">
            <w:r w:rsidRPr="000A6FF0">
              <w:t>Michael Gillispie, Vice-Chair</w:t>
            </w:r>
          </w:p>
        </w:tc>
      </w:tr>
      <w:tr w:rsidR="000A6FF0" w:rsidRPr="000A6FF0" w14:paraId="66C30596" w14:textId="77777777" w:rsidTr="00F1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0F447B" w14:textId="77777777" w:rsidR="000A6FF0" w:rsidRPr="000A6FF0" w:rsidRDefault="000A6FF0" w:rsidP="000A6FF0">
            <w:r w:rsidRPr="000A6FF0">
              <w:t>Ward Grimes</w:t>
            </w:r>
          </w:p>
        </w:tc>
      </w:tr>
      <w:tr w:rsidR="000A6FF0" w:rsidRPr="000A6FF0" w14:paraId="5FC5F8E8" w14:textId="77777777" w:rsidTr="00F175A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right w:val="none" w:sz="0" w:space="0" w:color="auto"/>
            </w:tcBorders>
          </w:tcPr>
          <w:p w14:paraId="2BB527D6" w14:textId="77777777" w:rsidR="000A6FF0" w:rsidRPr="000A6FF0" w:rsidRDefault="000A6FF0" w:rsidP="000A6FF0">
            <w:r w:rsidRPr="000A6FF0">
              <w:t xml:space="preserve">Stephen Johnson                                                        </w:t>
            </w:r>
          </w:p>
        </w:tc>
      </w:tr>
      <w:tr w:rsidR="000A6FF0" w:rsidRPr="000A6FF0" w14:paraId="3CC2916D" w14:textId="77777777" w:rsidTr="00F1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075E8A" w14:textId="77777777" w:rsidR="000A6FF0" w:rsidRPr="000A6FF0" w:rsidRDefault="000A6FF0" w:rsidP="000A6FF0">
            <w:r w:rsidRPr="000A6FF0">
              <w:t>Mike Wilkinson</w:t>
            </w:r>
          </w:p>
        </w:tc>
      </w:tr>
    </w:tbl>
    <w:tbl>
      <w:tblPr>
        <w:tblStyle w:val="ListTable3-Accent1"/>
        <w:tblpPr w:leftFromText="180" w:rightFromText="180" w:vertAnchor="text" w:horzAnchor="margin" w:tblpXSpec="right" w:tblpY="-3146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428"/>
      </w:tblGrid>
      <w:tr w:rsidR="00970170" w:rsidRPr="009E7EDB" w14:paraId="152A56FA" w14:textId="77777777" w:rsidTr="00F1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28" w:type="dxa"/>
            <w:tcBorders>
              <w:bottom w:val="none" w:sz="0" w:space="0" w:color="auto"/>
              <w:right w:val="none" w:sz="0" w:space="0" w:color="auto"/>
            </w:tcBorders>
          </w:tcPr>
          <w:p w14:paraId="45C0EBFE" w14:textId="77777777" w:rsidR="00970170" w:rsidRPr="00970170" w:rsidRDefault="00970170" w:rsidP="00970170">
            <w:pPr>
              <w:spacing w:after="0" w:line="240" w:lineRule="auto"/>
              <w:rPr>
                <w:rStyle w:val="Strong"/>
                <w:sz w:val="24"/>
                <w:szCs w:val="24"/>
              </w:rPr>
            </w:pPr>
            <w:r w:rsidRPr="00970170">
              <w:rPr>
                <w:rStyle w:val="Strong"/>
                <w:sz w:val="24"/>
                <w:szCs w:val="24"/>
              </w:rPr>
              <w:t>City Administration</w:t>
            </w:r>
          </w:p>
        </w:tc>
      </w:tr>
      <w:tr w:rsidR="00970170" w:rsidRPr="009E7EDB" w14:paraId="7A87E36A" w14:textId="77777777" w:rsidTr="00F1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577749" w14:textId="294FD0E5" w:rsidR="00970170" w:rsidRPr="00970170" w:rsidRDefault="00970170" w:rsidP="00970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70170">
              <w:rPr>
                <w:rFonts w:eastAsia="Times New Roman"/>
                <w:sz w:val="24"/>
                <w:szCs w:val="24"/>
              </w:rPr>
              <w:t xml:space="preserve">City Manager </w:t>
            </w:r>
            <w:r w:rsidR="00634DEE">
              <w:rPr>
                <w:rFonts w:eastAsia="Times New Roman"/>
                <w:sz w:val="24"/>
                <w:szCs w:val="24"/>
              </w:rPr>
              <w:t>Olivia Minshew</w:t>
            </w:r>
          </w:p>
        </w:tc>
      </w:tr>
      <w:tr w:rsidR="00970170" w:rsidRPr="009E7EDB" w14:paraId="1FA04DB7" w14:textId="77777777" w:rsidTr="00F175A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none" w:sz="0" w:space="0" w:color="auto"/>
            </w:tcBorders>
          </w:tcPr>
          <w:p w14:paraId="4A2C46AE" w14:textId="418EAF3D" w:rsidR="00970170" w:rsidRPr="00970170" w:rsidRDefault="00634DEE" w:rsidP="00970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Deputy City Manager John Eason</w:t>
            </w:r>
          </w:p>
        </w:tc>
      </w:tr>
      <w:tr w:rsidR="00970170" w:rsidRPr="009E7EDB" w14:paraId="10B2028C" w14:textId="77777777" w:rsidTr="00F1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D22A6A" w14:textId="19E58670" w:rsidR="00970170" w:rsidRPr="00970170" w:rsidRDefault="00970170" w:rsidP="00970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70170" w:rsidRPr="009E7EDB" w14:paraId="7B2B1FA0" w14:textId="77777777" w:rsidTr="00F175A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right w:val="none" w:sz="0" w:space="0" w:color="auto"/>
            </w:tcBorders>
          </w:tcPr>
          <w:p w14:paraId="181866C4" w14:textId="30A55E5D" w:rsidR="00970170" w:rsidRPr="00970170" w:rsidRDefault="00970170" w:rsidP="009701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70170">
              <w:rPr>
                <w:rFonts w:eastAsia="Times New Roman"/>
                <w:sz w:val="24"/>
                <w:szCs w:val="24"/>
              </w:rPr>
              <w:t xml:space="preserve">City Clerk </w:t>
            </w:r>
            <w:r w:rsidR="00374C9B">
              <w:rPr>
                <w:rFonts w:eastAsia="Times New Roman"/>
                <w:sz w:val="24"/>
                <w:szCs w:val="24"/>
              </w:rPr>
              <w:t>Stephanie Camacho</w:t>
            </w:r>
          </w:p>
        </w:tc>
      </w:tr>
    </w:tbl>
    <w:p w14:paraId="6AD948C3" w14:textId="77777777" w:rsidR="00702BF6" w:rsidRPr="00B135F9" w:rsidRDefault="00702BF6" w:rsidP="00F8292D">
      <w:pPr>
        <w:spacing w:after="0" w:line="240" w:lineRule="auto"/>
        <w:rPr>
          <w:rFonts w:eastAsia="Times New Roman"/>
          <w:color w:val="010158"/>
          <w:sz w:val="24"/>
          <w:szCs w:val="24"/>
        </w:rPr>
      </w:pPr>
      <w:r>
        <w:rPr>
          <w:rFonts w:eastAsia="Times New Roman"/>
          <w:color w:val="010158"/>
          <w:sz w:val="24"/>
          <w:szCs w:val="24"/>
        </w:rPr>
        <w:tab/>
      </w:r>
      <w:r>
        <w:rPr>
          <w:rFonts w:eastAsia="Times New Roman"/>
          <w:color w:val="010158"/>
          <w:sz w:val="24"/>
          <w:szCs w:val="24"/>
        </w:rPr>
        <w:tab/>
      </w:r>
      <w:r>
        <w:rPr>
          <w:rFonts w:eastAsia="Times New Roman"/>
          <w:color w:val="010158"/>
          <w:sz w:val="24"/>
          <w:szCs w:val="24"/>
        </w:rPr>
        <w:tab/>
        <w:t xml:space="preserve">         </w:t>
      </w:r>
      <w:r w:rsidR="006049B7">
        <w:rPr>
          <w:rFonts w:eastAsia="Times New Roman"/>
          <w:color w:val="010158"/>
          <w:sz w:val="24"/>
          <w:szCs w:val="24"/>
        </w:rPr>
        <w:tab/>
      </w:r>
      <w:r w:rsidR="006049B7">
        <w:rPr>
          <w:rFonts w:eastAsia="Times New Roman"/>
          <w:color w:val="010158"/>
          <w:sz w:val="24"/>
          <w:szCs w:val="24"/>
        </w:rPr>
        <w:tab/>
      </w:r>
    </w:p>
    <w:p w14:paraId="39F9A1E1" w14:textId="77777777" w:rsidR="00B135F9" w:rsidRPr="00970170" w:rsidRDefault="00B135F9" w:rsidP="00F175AB">
      <w:pPr>
        <w:pStyle w:val="ColorfulList-Accent11"/>
      </w:pPr>
      <w:r w:rsidRPr="00970170">
        <w:t>Invocation</w:t>
      </w:r>
    </w:p>
    <w:p w14:paraId="38C3F88D" w14:textId="77777777" w:rsidR="00B135F9" w:rsidRPr="00970170" w:rsidRDefault="00B135F9" w:rsidP="00F175AB">
      <w:pPr>
        <w:pStyle w:val="ColorfulList-Accent11"/>
      </w:pPr>
    </w:p>
    <w:p w14:paraId="5122FB75" w14:textId="77777777" w:rsidR="00162C70" w:rsidRPr="00970170" w:rsidRDefault="00162C70" w:rsidP="00F175AB">
      <w:pPr>
        <w:pStyle w:val="ColorfulList-Accent11"/>
      </w:pPr>
      <w:r w:rsidRPr="00970170">
        <w:t>Pledge of Allegiance</w:t>
      </w:r>
    </w:p>
    <w:p w14:paraId="4615A739" w14:textId="77777777" w:rsidR="005A1D01" w:rsidRPr="00970170" w:rsidRDefault="005A1D01" w:rsidP="00F175AB">
      <w:pPr>
        <w:pStyle w:val="ColorfulList-Accent11"/>
      </w:pPr>
    </w:p>
    <w:p w14:paraId="47BD08E1" w14:textId="7F16B873" w:rsidR="003723B4" w:rsidRPr="00970170" w:rsidRDefault="003723B4" w:rsidP="00F175AB">
      <w:pPr>
        <w:pStyle w:val="ColorfulList-Accent11"/>
      </w:pPr>
      <w:r w:rsidRPr="00970170">
        <w:t xml:space="preserve">Call to </w:t>
      </w:r>
      <w:r w:rsidR="00327D1B" w:rsidRPr="00970170">
        <w:t>O</w:t>
      </w:r>
      <w:r w:rsidRPr="00970170">
        <w:t>rder</w:t>
      </w:r>
      <w:r w:rsidR="00AD6802" w:rsidRPr="00970170">
        <w:t xml:space="preserve"> </w:t>
      </w:r>
      <w:r w:rsidR="004A20E6">
        <w:t>–</w:t>
      </w:r>
      <w:r w:rsidR="00AD6802" w:rsidRPr="00970170">
        <w:t xml:space="preserve"> </w:t>
      </w:r>
      <w:r w:rsidR="004A20E6">
        <w:t>Please silence cell phones</w:t>
      </w:r>
    </w:p>
    <w:p w14:paraId="3A0A6B0B" w14:textId="77777777" w:rsidR="005A1D01" w:rsidRPr="00970170" w:rsidRDefault="005A1D01" w:rsidP="00F175AB">
      <w:pPr>
        <w:pStyle w:val="ColorfulList-Accent11"/>
      </w:pPr>
    </w:p>
    <w:p w14:paraId="3CB94D87" w14:textId="77777777" w:rsidR="00162C70" w:rsidRPr="00970170" w:rsidRDefault="00162C70" w:rsidP="00F175AB">
      <w:pPr>
        <w:pStyle w:val="ColorfulList-Accent11"/>
      </w:pPr>
      <w:r w:rsidRPr="00970170">
        <w:t>Roll Call</w:t>
      </w:r>
      <w:r w:rsidR="008E6BFA" w:rsidRPr="00970170">
        <w:t xml:space="preserve"> – Secretary/Clerk</w:t>
      </w:r>
    </w:p>
    <w:p w14:paraId="2BE0074A" w14:textId="77777777" w:rsidR="005A1D01" w:rsidRPr="00970170" w:rsidRDefault="005A1D01" w:rsidP="00F175AB">
      <w:pPr>
        <w:pStyle w:val="ColorfulList-Accent11"/>
      </w:pPr>
    </w:p>
    <w:p w14:paraId="4C847427" w14:textId="4FBBC1FA" w:rsidR="00B135F9" w:rsidRDefault="009E71E7" w:rsidP="00F175AB">
      <w:pPr>
        <w:pStyle w:val="ColorfulList-Accent11"/>
      </w:pPr>
      <w:r w:rsidRPr="00970170">
        <w:t xml:space="preserve">Declaration of </w:t>
      </w:r>
      <w:r w:rsidR="00162C70" w:rsidRPr="00970170">
        <w:t>Quorum</w:t>
      </w:r>
    </w:p>
    <w:p w14:paraId="1068E6F2" w14:textId="77777777" w:rsidR="005A1D01" w:rsidRPr="00970170" w:rsidRDefault="005A1D01" w:rsidP="000C430D">
      <w:pPr>
        <w:pStyle w:val="ColorfulList-Accent11"/>
        <w:ind w:left="0"/>
        <w:rPr>
          <w:rFonts w:eastAsia="Times New Roman"/>
          <w:b/>
          <w:bCs/>
        </w:rPr>
      </w:pPr>
      <w:r w:rsidRPr="00970170">
        <w:rPr>
          <w:rFonts w:eastAsia="Times New Roman"/>
          <w:b/>
          <w:bCs/>
        </w:rPr>
        <w:tab/>
      </w:r>
      <w:r w:rsidRPr="00970170">
        <w:rPr>
          <w:rFonts w:eastAsia="Times New Roman"/>
          <w:b/>
          <w:bCs/>
        </w:rPr>
        <w:tab/>
      </w:r>
      <w:r w:rsidRPr="00970170">
        <w:rPr>
          <w:rFonts w:eastAsia="Times New Roman"/>
          <w:b/>
          <w:bCs/>
        </w:rPr>
        <w:tab/>
      </w:r>
    </w:p>
    <w:p w14:paraId="7F43F5B8" w14:textId="77777777" w:rsidR="00313FA3" w:rsidRPr="00970170" w:rsidRDefault="00313FA3" w:rsidP="00F175AB">
      <w:pPr>
        <w:pStyle w:val="ColorfulList-Accent11"/>
        <w:rPr>
          <w:rFonts w:eastAsia="Times New Roman"/>
        </w:rPr>
      </w:pPr>
      <w:r w:rsidRPr="00970170">
        <w:rPr>
          <w:rFonts w:eastAsia="Times New Roman"/>
        </w:rPr>
        <w:t>Approval of Agenda</w:t>
      </w:r>
    </w:p>
    <w:p w14:paraId="6D369DC9" w14:textId="77777777" w:rsidR="005A1D01" w:rsidRPr="00970170" w:rsidRDefault="005A1D01" w:rsidP="00F175AB">
      <w:pPr>
        <w:pStyle w:val="ColorfulList-Accent11"/>
        <w:rPr>
          <w:rFonts w:eastAsia="Times New Roman"/>
        </w:rPr>
      </w:pPr>
    </w:p>
    <w:p w14:paraId="6350114B" w14:textId="6F05E3CB" w:rsidR="00162C70" w:rsidRDefault="00544AED" w:rsidP="00F175AB">
      <w:pPr>
        <w:pStyle w:val="ColorfulList-Accent11"/>
        <w:rPr>
          <w:rFonts w:eastAsia="Times New Roman"/>
        </w:rPr>
      </w:pPr>
      <w:r w:rsidRPr="00970170">
        <w:rPr>
          <w:rFonts w:eastAsia="Times New Roman"/>
        </w:rPr>
        <w:t xml:space="preserve">Approval of </w:t>
      </w:r>
      <w:r w:rsidR="00B135F9" w:rsidRPr="00970170">
        <w:rPr>
          <w:rFonts w:eastAsia="Times New Roman"/>
        </w:rPr>
        <w:t xml:space="preserve">Minutes: </w:t>
      </w:r>
      <w:r w:rsidR="001F0F09" w:rsidRPr="00970170">
        <w:rPr>
          <w:rFonts w:eastAsia="Times New Roman"/>
        </w:rPr>
        <w:t xml:space="preserve"> </w:t>
      </w:r>
      <w:r w:rsidR="00634DEE">
        <w:rPr>
          <w:rFonts w:eastAsia="Times New Roman"/>
        </w:rPr>
        <w:t>January 9, 2023</w:t>
      </w:r>
    </w:p>
    <w:p w14:paraId="4495C527" w14:textId="77777777" w:rsidR="00AD6802" w:rsidRPr="00970170" w:rsidRDefault="00AD6802" w:rsidP="0047370F">
      <w:pPr>
        <w:pStyle w:val="ColorfulList-Accent11"/>
        <w:ind w:left="0"/>
        <w:rPr>
          <w:rFonts w:eastAsia="Times New Roman"/>
        </w:rPr>
      </w:pPr>
    </w:p>
    <w:p w14:paraId="3B1A428C" w14:textId="430B0D27" w:rsidR="003444EE" w:rsidRPr="00970170" w:rsidRDefault="00321DE5" w:rsidP="00F175AB">
      <w:pPr>
        <w:pStyle w:val="ColorfulList-Accent11"/>
        <w:rPr>
          <w:rFonts w:eastAsia="Times New Roman"/>
        </w:rPr>
      </w:pPr>
      <w:r>
        <w:rPr>
          <w:rFonts w:eastAsia="Times New Roman"/>
        </w:rPr>
        <w:t>Taxiway A Rehab</w:t>
      </w:r>
      <w:r w:rsidR="00F505A8">
        <w:rPr>
          <w:rFonts w:eastAsia="Times New Roman"/>
        </w:rPr>
        <w:t xml:space="preserve"> </w:t>
      </w:r>
      <w:r w:rsidR="00357818">
        <w:rPr>
          <w:rFonts w:eastAsia="Times New Roman"/>
        </w:rPr>
        <w:t>Construction update</w:t>
      </w:r>
      <w:r>
        <w:rPr>
          <w:rFonts w:eastAsia="Times New Roman"/>
        </w:rPr>
        <w:t xml:space="preserve"> – Russ Hol</w:t>
      </w:r>
      <w:r w:rsidR="00DE21A4">
        <w:rPr>
          <w:rFonts w:eastAsia="Times New Roman"/>
        </w:rPr>
        <w:t>l</w:t>
      </w:r>
      <w:r>
        <w:rPr>
          <w:rFonts w:eastAsia="Times New Roman"/>
        </w:rPr>
        <w:t>iday, Avcon</w:t>
      </w:r>
    </w:p>
    <w:p w14:paraId="03C02086" w14:textId="77777777" w:rsidR="003444EE" w:rsidRPr="00970170" w:rsidRDefault="003444EE" w:rsidP="00F175AB">
      <w:pPr>
        <w:pStyle w:val="ColorfulList-Accent11"/>
        <w:rPr>
          <w:rFonts w:eastAsia="Times New Roman"/>
        </w:rPr>
      </w:pPr>
    </w:p>
    <w:p w14:paraId="3BC51EC4" w14:textId="4C7864C6" w:rsidR="00D14EF2" w:rsidRDefault="000C430D" w:rsidP="00F175AB">
      <w:pPr>
        <w:pStyle w:val="ColorfulList-Accent11"/>
        <w:rPr>
          <w:rFonts w:eastAsia="Times New Roman"/>
        </w:rPr>
      </w:pPr>
      <w:r>
        <w:rPr>
          <w:rFonts w:eastAsia="Times New Roman"/>
        </w:rPr>
        <w:t>AWOS II Construction Update</w:t>
      </w:r>
    </w:p>
    <w:p w14:paraId="41BEDA4B" w14:textId="51C94B55" w:rsidR="000C430D" w:rsidRDefault="000C430D" w:rsidP="00F175AB">
      <w:pPr>
        <w:pStyle w:val="ColorfulList-Accent11"/>
        <w:rPr>
          <w:rFonts w:eastAsia="Times New Roman"/>
        </w:rPr>
      </w:pPr>
    </w:p>
    <w:p w14:paraId="325BDEC9" w14:textId="1134361C" w:rsidR="000C430D" w:rsidRDefault="000C430D" w:rsidP="00F175AB">
      <w:pPr>
        <w:pStyle w:val="ColorfulList-Accent11"/>
        <w:rPr>
          <w:rFonts w:eastAsia="Times New Roman"/>
        </w:rPr>
      </w:pPr>
      <w:r>
        <w:rPr>
          <w:rFonts w:eastAsia="Times New Roman"/>
        </w:rPr>
        <w:t>Terminal Building and T-Hangar Update</w:t>
      </w:r>
    </w:p>
    <w:p w14:paraId="1B0C7D82" w14:textId="49379395" w:rsidR="000C430D" w:rsidRDefault="000C430D" w:rsidP="00F175AB">
      <w:pPr>
        <w:pStyle w:val="ColorfulList-Accent11"/>
        <w:rPr>
          <w:rFonts w:eastAsia="Times New Roman"/>
        </w:rPr>
      </w:pPr>
    </w:p>
    <w:p w14:paraId="74258D2C" w14:textId="2FCAC754" w:rsidR="000C430D" w:rsidRPr="00970170" w:rsidRDefault="000C430D" w:rsidP="00F175AB">
      <w:pPr>
        <w:pStyle w:val="ColorfulList-Accent11"/>
        <w:rPr>
          <w:rFonts w:eastAsia="Times New Roman"/>
        </w:rPr>
      </w:pPr>
      <w:r>
        <w:rPr>
          <w:rFonts w:eastAsia="Times New Roman"/>
        </w:rPr>
        <w:t>RW 36 Extension Update</w:t>
      </w:r>
    </w:p>
    <w:p w14:paraId="143A2723" w14:textId="77777777" w:rsidR="00327D1B" w:rsidRPr="00970170" w:rsidRDefault="00327D1B" w:rsidP="00F175AB">
      <w:pPr>
        <w:pStyle w:val="ColorfulList-Accent11"/>
        <w:rPr>
          <w:rFonts w:eastAsia="Times New Roman"/>
        </w:rPr>
      </w:pPr>
    </w:p>
    <w:p w14:paraId="35950016" w14:textId="51218232" w:rsidR="002C22E7" w:rsidRPr="00970170" w:rsidRDefault="00327D1B" w:rsidP="00F175AB">
      <w:pPr>
        <w:pStyle w:val="ColorfulList-Accent11"/>
      </w:pPr>
      <w:r w:rsidRPr="00970170">
        <w:rPr>
          <w:rFonts w:eastAsia="Times New Roman"/>
        </w:rPr>
        <w:t>Adjou</w:t>
      </w:r>
      <w:r w:rsidR="003444EE" w:rsidRPr="00970170">
        <w:rPr>
          <w:rFonts w:eastAsia="Times New Roman"/>
        </w:rPr>
        <w:t>rn</w:t>
      </w:r>
    </w:p>
    <w:sectPr w:rsidR="002C22E7" w:rsidRPr="00970170" w:rsidSect="004737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5CCF"/>
      </v:shape>
    </w:pict>
  </w:numPicBullet>
  <w:abstractNum w:abstractNumId="0" w15:restartNumberingAfterBreak="0">
    <w:nsid w:val="FFFFFF1D"/>
    <w:multiLevelType w:val="multilevel"/>
    <w:tmpl w:val="4B405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34E4E"/>
    <w:multiLevelType w:val="hybridMultilevel"/>
    <w:tmpl w:val="794CE858"/>
    <w:lvl w:ilvl="0" w:tplc="0409000F">
      <w:start w:val="1"/>
      <w:numFmt w:val="decimal"/>
      <w:lvlText w:val="%1."/>
      <w:lvlJc w:val="left"/>
      <w:pPr>
        <w:ind w:left="1536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22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" w15:restartNumberingAfterBreak="0">
    <w:nsid w:val="28935C82"/>
    <w:multiLevelType w:val="hybridMultilevel"/>
    <w:tmpl w:val="E138C9B6"/>
    <w:lvl w:ilvl="0" w:tplc="FD82FC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034"/>
    <w:multiLevelType w:val="hybridMultilevel"/>
    <w:tmpl w:val="0AF836B2"/>
    <w:lvl w:ilvl="0" w:tplc="DB3C2B3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4D520CAA"/>
    <w:multiLevelType w:val="hybridMultilevel"/>
    <w:tmpl w:val="13A2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6A0BF1"/>
    <w:multiLevelType w:val="hybridMultilevel"/>
    <w:tmpl w:val="B53AF258"/>
    <w:lvl w:ilvl="0" w:tplc="50E280A4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58492632"/>
    <w:multiLevelType w:val="hybridMultilevel"/>
    <w:tmpl w:val="8DB4B8C6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num w:numId="1" w16cid:durableId="1636133369">
    <w:abstractNumId w:val="3"/>
  </w:num>
  <w:num w:numId="2" w16cid:durableId="1663313132">
    <w:abstractNumId w:val="6"/>
  </w:num>
  <w:num w:numId="3" w16cid:durableId="1158377117">
    <w:abstractNumId w:val="0"/>
  </w:num>
  <w:num w:numId="4" w16cid:durableId="6491499">
    <w:abstractNumId w:val="1"/>
  </w:num>
  <w:num w:numId="5" w16cid:durableId="257174493">
    <w:abstractNumId w:val="2"/>
  </w:num>
  <w:num w:numId="6" w16cid:durableId="55594036">
    <w:abstractNumId w:val="5"/>
  </w:num>
  <w:num w:numId="7" w16cid:durableId="577597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B4"/>
    <w:rsid w:val="00056DB3"/>
    <w:rsid w:val="000A6FF0"/>
    <w:rsid w:val="000C2209"/>
    <w:rsid w:val="000C430D"/>
    <w:rsid w:val="000D28C6"/>
    <w:rsid w:val="000D2ADF"/>
    <w:rsid w:val="0013219A"/>
    <w:rsid w:val="00146578"/>
    <w:rsid w:val="00162C70"/>
    <w:rsid w:val="00164676"/>
    <w:rsid w:val="00170722"/>
    <w:rsid w:val="0018399D"/>
    <w:rsid w:val="001A1191"/>
    <w:rsid w:val="001B7B03"/>
    <w:rsid w:val="001C72A3"/>
    <w:rsid w:val="001D0A6D"/>
    <w:rsid w:val="001D2B65"/>
    <w:rsid w:val="001F0F09"/>
    <w:rsid w:val="001F5271"/>
    <w:rsid w:val="001F7E0B"/>
    <w:rsid w:val="00251493"/>
    <w:rsid w:val="002C22E7"/>
    <w:rsid w:val="002D5FC1"/>
    <w:rsid w:val="002E6535"/>
    <w:rsid w:val="00313FA3"/>
    <w:rsid w:val="00321DE5"/>
    <w:rsid w:val="00327D1B"/>
    <w:rsid w:val="00331EEE"/>
    <w:rsid w:val="003379A8"/>
    <w:rsid w:val="003444EE"/>
    <w:rsid w:val="003532EC"/>
    <w:rsid w:val="00357818"/>
    <w:rsid w:val="003608B0"/>
    <w:rsid w:val="003705BE"/>
    <w:rsid w:val="003723B4"/>
    <w:rsid w:val="00374C9B"/>
    <w:rsid w:val="003B7539"/>
    <w:rsid w:val="0042680C"/>
    <w:rsid w:val="00442B2B"/>
    <w:rsid w:val="004448D3"/>
    <w:rsid w:val="00452AF8"/>
    <w:rsid w:val="0047370F"/>
    <w:rsid w:val="004A20E6"/>
    <w:rsid w:val="004D3B75"/>
    <w:rsid w:val="004F3C0E"/>
    <w:rsid w:val="005353A1"/>
    <w:rsid w:val="00544AED"/>
    <w:rsid w:val="005673A7"/>
    <w:rsid w:val="00574B62"/>
    <w:rsid w:val="00581B09"/>
    <w:rsid w:val="005A08D3"/>
    <w:rsid w:val="005A1D01"/>
    <w:rsid w:val="005A2410"/>
    <w:rsid w:val="005B07B3"/>
    <w:rsid w:val="005B227F"/>
    <w:rsid w:val="005F41C6"/>
    <w:rsid w:val="006049B7"/>
    <w:rsid w:val="00634DEE"/>
    <w:rsid w:val="006353DB"/>
    <w:rsid w:val="00644955"/>
    <w:rsid w:val="00661AB0"/>
    <w:rsid w:val="00665801"/>
    <w:rsid w:val="006764C2"/>
    <w:rsid w:val="006817AE"/>
    <w:rsid w:val="006B30AC"/>
    <w:rsid w:val="006F2B99"/>
    <w:rsid w:val="00702BF6"/>
    <w:rsid w:val="007248F9"/>
    <w:rsid w:val="00747070"/>
    <w:rsid w:val="00755328"/>
    <w:rsid w:val="0076783D"/>
    <w:rsid w:val="00786309"/>
    <w:rsid w:val="007B4A02"/>
    <w:rsid w:val="007B6F2B"/>
    <w:rsid w:val="007D6503"/>
    <w:rsid w:val="007F6088"/>
    <w:rsid w:val="007F6DC7"/>
    <w:rsid w:val="008045C9"/>
    <w:rsid w:val="00832CAA"/>
    <w:rsid w:val="008374F3"/>
    <w:rsid w:val="00856BE9"/>
    <w:rsid w:val="0087564D"/>
    <w:rsid w:val="00894699"/>
    <w:rsid w:val="008A1E6B"/>
    <w:rsid w:val="008E6BFA"/>
    <w:rsid w:val="00903872"/>
    <w:rsid w:val="0091674A"/>
    <w:rsid w:val="0092395D"/>
    <w:rsid w:val="00951041"/>
    <w:rsid w:val="00970170"/>
    <w:rsid w:val="009A29F3"/>
    <w:rsid w:val="009E0441"/>
    <w:rsid w:val="009E3961"/>
    <w:rsid w:val="009E71E7"/>
    <w:rsid w:val="009E7EDB"/>
    <w:rsid w:val="00A03B57"/>
    <w:rsid w:val="00A13DAD"/>
    <w:rsid w:val="00A24DF7"/>
    <w:rsid w:val="00A33661"/>
    <w:rsid w:val="00A3480D"/>
    <w:rsid w:val="00A437F8"/>
    <w:rsid w:val="00A76AF4"/>
    <w:rsid w:val="00A9194B"/>
    <w:rsid w:val="00A95F84"/>
    <w:rsid w:val="00AA479A"/>
    <w:rsid w:val="00AD6802"/>
    <w:rsid w:val="00AE4A35"/>
    <w:rsid w:val="00AE7052"/>
    <w:rsid w:val="00AF1590"/>
    <w:rsid w:val="00B0514D"/>
    <w:rsid w:val="00B135F9"/>
    <w:rsid w:val="00B431C5"/>
    <w:rsid w:val="00B527DA"/>
    <w:rsid w:val="00B5470B"/>
    <w:rsid w:val="00B663DE"/>
    <w:rsid w:val="00B66406"/>
    <w:rsid w:val="00B9166D"/>
    <w:rsid w:val="00BF0520"/>
    <w:rsid w:val="00BF5362"/>
    <w:rsid w:val="00C26547"/>
    <w:rsid w:val="00CA111A"/>
    <w:rsid w:val="00CA3266"/>
    <w:rsid w:val="00CC60B1"/>
    <w:rsid w:val="00CE7A21"/>
    <w:rsid w:val="00D14EF2"/>
    <w:rsid w:val="00D62B60"/>
    <w:rsid w:val="00DB61E1"/>
    <w:rsid w:val="00DC68CA"/>
    <w:rsid w:val="00DE21A4"/>
    <w:rsid w:val="00DF605F"/>
    <w:rsid w:val="00E36C05"/>
    <w:rsid w:val="00E65E78"/>
    <w:rsid w:val="00E76F0C"/>
    <w:rsid w:val="00E848E5"/>
    <w:rsid w:val="00E95F58"/>
    <w:rsid w:val="00EB7CB7"/>
    <w:rsid w:val="00EC3553"/>
    <w:rsid w:val="00ED032C"/>
    <w:rsid w:val="00EE5F8C"/>
    <w:rsid w:val="00EE78F3"/>
    <w:rsid w:val="00F03B04"/>
    <w:rsid w:val="00F05875"/>
    <w:rsid w:val="00F175AB"/>
    <w:rsid w:val="00F25E9A"/>
    <w:rsid w:val="00F27066"/>
    <w:rsid w:val="00F359AC"/>
    <w:rsid w:val="00F46B20"/>
    <w:rsid w:val="00F505A8"/>
    <w:rsid w:val="00F70820"/>
    <w:rsid w:val="00F8292D"/>
    <w:rsid w:val="00FB07DB"/>
    <w:rsid w:val="00FC5ED2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200"/>
  <w15:chartTrackingRefBased/>
  <w15:docId w15:val="{B19DD3DE-3A64-42A9-B8F4-B841CB7B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723B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1B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31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44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44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4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4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ED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ED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EDB"/>
    <w:pPr>
      <w:ind w:left="720"/>
    </w:pPr>
  </w:style>
  <w:style w:type="table" w:styleId="TableGrid">
    <w:name w:val="Table Grid"/>
    <w:basedOn w:val="TableNormal"/>
    <w:uiPriority w:val="59"/>
    <w:rsid w:val="009E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F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FF0"/>
    <w:rPr>
      <w:b/>
      <w:bCs/>
    </w:rPr>
  </w:style>
  <w:style w:type="table" w:styleId="ListTable3-Accent1">
    <w:name w:val="List Table 3 Accent 1"/>
    <w:basedOn w:val="TableNormal"/>
    <w:uiPriority w:val="48"/>
    <w:rsid w:val="00F175A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175A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175A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29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23D7-9618-4C15-B988-E56DA5B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John Eason</cp:lastModifiedBy>
  <cp:revision>3</cp:revision>
  <cp:lastPrinted>2019-07-31T13:57:00Z</cp:lastPrinted>
  <dcterms:created xsi:type="dcterms:W3CDTF">2023-06-26T12:20:00Z</dcterms:created>
  <dcterms:modified xsi:type="dcterms:W3CDTF">2023-06-26T16:11:00Z</dcterms:modified>
</cp:coreProperties>
</file>